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ˎ̥" w:hAnsi="ˎ̥" w:eastAsia="ˎ̥" w:cs="宋体"/>
          <w:kern w:val="0"/>
          <w:sz w:val="32"/>
          <w:szCs w:val="32"/>
        </w:rPr>
      </w:pPr>
      <w:r>
        <w:rPr>
          <w:rFonts w:hint="eastAsia" w:ascii="宋体" w:hAnsi="宋体" w:eastAsia="宋体" w:cs="宋体"/>
          <w:sz w:val="32"/>
          <w:szCs w:val="32"/>
          <w:lang w:bidi="ar"/>
        </w:rPr>
        <w:t>合同编号：</w:t>
      </w:r>
      <w:r>
        <w:rPr>
          <w:rFonts w:hint="eastAsia" w:ascii="Times New Roman" w:hAnsi="Times New Roman" w:eastAsia="宋体" w:cs="宋体"/>
          <w:kern w:val="0"/>
          <w:sz w:val="32"/>
          <w:szCs w:val="32"/>
          <w:lang w:bidi="ar"/>
        </w:rPr>
        <w:t>□□□</w:t>
      </w:r>
    </w:p>
    <w:p>
      <w:pPr>
        <w:rPr>
          <w:rFonts w:ascii="宋体" w:hAnsi="宋体" w:eastAsia="宋体" w:cs="宋体"/>
          <w:sz w:val="32"/>
          <w:szCs w:val="32"/>
        </w:rPr>
      </w:pPr>
    </w:p>
    <w:p>
      <w:pPr>
        <w:jc w:val="center"/>
        <w:rPr>
          <w:rFonts w:eastAsia="黑体"/>
          <w:sz w:val="52"/>
          <w:szCs w:val="20"/>
        </w:rPr>
      </w:pPr>
    </w:p>
    <w:p>
      <w:pPr>
        <w:jc w:val="center"/>
        <w:rPr>
          <w:rFonts w:eastAsia="黑体"/>
          <w:sz w:val="52"/>
          <w:szCs w:val="20"/>
        </w:rPr>
      </w:pPr>
    </w:p>
    <w:p>
      <w:pPr>
        <w:jc w:val="center"/>
        <w:rPr>
          <w:rFonts w:ascii="宋体" w:hAnsi="宋体" w:eastAsia="宋体" w:cs="宋体"/>
          <w:b/>
          <w:sz w:val="52"/>
          <w:szCs w:val="52"/>
        </w:rPr>
      </w:pPr>
      <w:r>
        <w:rPr>
          <w:rFonts w:hint="eastAsia" w:ascii="宋体" w:hAnsi="宋体" w:eastAsia="宋体" w:cs="宋体"/>
          <w:b/>
          <w:sz w:val="52"/>
          <w:szCs w:val="52"/>
          <w:lang w:bidi="ar"/>
        </w:rPr>
        <w:t>横向科研项目合同书</w:t>
      </w:r>
    </w:p>
    <w:p>
      <w:pPr>
        <w:jc w:val="center"/>
        <w:rPr>
          <w:rFonts w:eastAsia="黑体"/>
          <w:sz w:val="36"/>
          <w:szCs w:val="20"/>
        </w:rPr>
      </w:pPr>
    </w:p>
    <w:p>
      <w:pPr>
        <w:rPr>
          <w:rFonts w:eastAsia="黑体"/>
          <w:sz w:val="36"/>
          <w:szCs w:val="20"/>
        </w:rPr>
      </w:pPr>
    </w:p>
    <w:p>
      <w:pPr>
        <w:rPr>
          <w:rFonts w:eastAsia="黑体"/>
          <w:sz w:val="36"/>
          <w:szCs w:val="20"/>
        </w:rPr>
      </w:pPr>
    </w:p>
    <w:p>
      <w:pPr>
        <w:ind w:firstLine="640" w:firstLineChars="200"/>
        <w:rPr>
          <w:rFonts w:ascii="宋体" w:hAnsi="宋体" w:eastAsia="宋体" w:cs="宋体"/>
          <w:sz w:val="32"/>
          <w:szCs w:val="32"/>
          <w:u w:val="single"/>
        </w:rPr>
      </w:pPr>
      <w:r>
        <w:rPr>
          <w:rFonts w:hint="eastAsia" w:ascii="宋体" w:hAnsi="宋体" w:eastAsia="宋体" w:cs="宋体"/>
          <w:sz w:val="32"/>
          <w:szCs w:val="32"/>
          <w:lang w:bidi="ar"/>
        </w:rPr>
        <w:t>项目名称：</w:t>
      </w:r>
      <w:r>
        <w:rPr>
          <w:rFonts w:hint="eastAsia" w:ascii="宋体" w:hAnsi="宋体" w:eastAsia="宋体" w:cs="宋体"/>
          <w:sz w:val="32"/>
          <w:szCs w:val="32"/>
          <w:u w:val="single"/>
          <w:lang w:bidi="ar"/>
        </w:rPr>
        <w:t xml:space="preserve">                                  </w:t>
      </w:r>
    </w:p>
    <w:p>
      <w:pPr>
        <w:ind w:firstLine="640" w:firstLineChars="200"/>
        <w:rPr>
          <w:rFonts w:ascii="宋体" w:hAnsi="宋体" w:eastAsia="宋体" w:cs="宋体"/>
          <w:sz w:val="32"/>
          <w:szCs w:val="32"/>
        </w:rPr>
      </w:pPr>
    </w:p>
    <w:p>
      <w:pPr>
        <w:ind w:firstLine="640" w:firstLineChars="200"/>
        <w:rPr>
          <w:rFonts w:ascii="宋体" w:hAnsi="宋体" w:eastAsia="宋体" w:cs="宋体"/>
          <w:sz w:val="32"/>
          <w:szCs w:val="32"/>
          <w:u w:val="single"/>
        </w:rPr>
      </w:pPr>
      <w:r>
        <w:rPr>
          <w:rFonts w:hint="eastAsia" w:ascii="宋体" w:hAnsi="宋体" w:eastAsia="宋体" w:cs="宋体"/>
          <w:sz w:val="32"/>
          <w:szCs w:val="32"/>
          <w:lang w:bidi="ar"/>
        </w:rPr>
        <w:t>委托方（甲方）：</w:t>
      </w:r>
      <w:r>
        <w:rPr>
          <w:rFonts w:hint="eastAsia" w:ascii="宋体" w:hAnsi="宋体" w:eastAsia="宋体" w:cs="宋体"/>
          <w:sz w:val="32"/>
          <w:szCs w:val="32"/>
          <w:u w:val="single"/>
          <w:lang w:bidi="ar"/>
        </w:rPr>
        <w:t xml:space="preserve">                             </w:t>
      </w:r>
    </w:p>
    <w:p>
      <w:pPr>
        <w:ind w:firstLine="640" w:firstLineChars="200"/>
        <w:rPr>
          <w:rFonts w:ascii="宋体" w:hAnsi="宋体" w:eastAsia="宋体" w:cs="宋体"/>
          <w:sz w:val="32"/>
          <w:szCs w:val="32"/>
        </w:rPr>
      </w:pPr>
    </w:p>
    <w:p>
      <w:pPr>
        <w:ind w:firstLine="640" w:firstLineChars="200"/>
        <w:rPr>
          <w:rFonts w:ascii="宋体" w:hAnsi="宋体" w:eastAsia="宋体" w:cs="宋体"/>
          <w:sz w:val="32"/>
          <w:szCs w:val="32"/>
          <w:u w:val="single"/>
        </w:rPr>
      </w:pPr>
      <w:r>
        <w:rPr>
          <w:rFonts w:hint="eastAsia" w:ascii="宋体" w:hAnsi="宋体" w:eastAsia="宋体" w:cs="宋体"/>
          <w:sz w:val="32"/>
          <w:szCs w:val="32"/>
          <w:lang w:bidi="ar"/>
        </w:rPr>
        <w:t>受托方（乙方）：</w:t>
      </w:r>
      <w:r>
        <w:rPr>
          <w:rFonts w:hint="eastAsia" w:ascii="宋体" w:hAnsi="宋体" w:eastAsia="宋体" w:cs="宋体"/>
          <w:sz w:val="32"/>
          <w:szCs w:val="32"/>
          <w:u w:val="single"/>
          <w:lang w:bidi="ar"/>
        </w:rPr>
        <w:t xml:space="preserve">    兰州职业技术学院           </w:t>
      </w:r>
    </w:p>
    <w:p>
      <w:pPr>
        <w:ind w:firstLine="640" w:firstLineChars="200"/>
        <w:rPr>
          <w:rFonts w:ascii="宋体" w:hAnsi="宋体" w:eastAsia="宋体" w:cs="宋体"/>
          <w:sz w:val="32"/>
          <w:szCs w:val="32"/>
          <w:u w:val="single"/>
        </w:rPr>
      </w:pPr>
    </w:p>
    <w:p>
      <w:pPr>
        <w:ind w:firstLine="640" w:firstLineChars="200"/>
        <w:rPr>
          <w:rFonts w:ascii="宋体" w:hAnsi="宋体" w:eastAsia="宋体" w:cs="宋体"/>
          <w:sz w:val="32"/>
          <w:szCs w:val="32"/>
        </w:rPr>
      </w:pPr>
      <w:r>
        <w:rPr>
          <w:rFonts w:hint="eastAsia" w:ascii="宋体" w:hAnsi="宋体" w:eastAsia="宋体" w:cs="宋体"/>
          <w:sz w:val="32"/>
          <w:szCs w:val="32"/>
          <w:lang w:bidi="ar"/>
        </w:rPr>
        <w:t>签订地点：</w:t>
      </w:r>
      <w:r>
        <w:rPr>
          <w:rFonts w:hint="eastAsia" w:ascii="宋体" w:hAnsi="宋体" w:eastAsia="宋体" w:cs="宋体"/>
          <w:sz w:val="32"/>
          <w:szCs w:val="32"/>
          <w:u w:val="single"/>
          <w:lang w:bidi="ar"/>
        </w:rPr>
        <w:t xml:space="preserve">                                  </w:t>
      </w:r>
    </w:p>
    <w:p>
      <w:pPr>
        <w:ind w:firstLine="640" w:firstLineChars="200"/>
        <w:rPr>
          <w:rFonts w:ascii="宋体" w:hAnsi="宋体" w:eastAsia="宋体" w:cs="宋体"/>
          <w:sz w:val="32"/>
          <w:szCs w:val="32"/>
        </w:rPr>
      </w:pPr>
    </w:p>
    <w:p>
      <w:pPr>
        <w:ind w:firstLine="640" w:firstLineChars="200"/>
        <w:rPr>
          <w:rFonts w:ascii="宋体" w:hAnsi="宋体" w:eastAsia="宋体" w:cs="宋体"/>
          <w:sz w:val="32"/>
          <w:szCs w:val="32"/>
          <w:u w:val="single"/>
        </w:rPr>
      </w:pPr>
      <w:r>
        <w:rPr>
          <w:rFonts w:hint="eastAsia" w:ascii="宋体" w:hAnsi="宋体" w:eastAsia="宋体" w:cs="宋体"/>
          <w:sz w:val="32"/>
          <w:szCs w:val="32"/>
          <w:lang w:bidi="ar"/>
        </w:rPr>
        <w:t>起止时间：</w:t>
      </w:r>
      <w:r>
        <w:rPr>
          <w:rFonts w:hint="eastAsia" w:ascii="宋体" w:hAnsi="宋体" w:eastAsia="宋体" w:cs="宋体"/>
          <w:sz w:val="32"/>
          <w:szCs w:val="32"/>
          <w:u w:val="single"/>
          <w:lang w:bidi="ar"/>
        </w:rPr>
        <w:t xml:space="preserve">      年    月——    年     月   </w:t>
      </w:r>
    </w:p>
    <w:p>
      <w:pPr>
        <w:rPr>
          <w:rFonts w:ascii="宋体" w:hAnsi="宋体" w:eastAsia="宋体" w:cs="宋体"/>
          <w:sz w:val="32"/>
          <w:szCs w:val="32"/>
        </w:rPr>
      </w:pPr>
      <w:r>
        <w:rPr>
          <w:rFonts w:hint="eastAsia" w:ascii="宋体" w:hAnsi="宋体" w:eastAsia="宋体" w:cs="宋体"/>
          <w:sz w:val="32"/>
          <w:szCs w:val="32"/>
          <w:lang w:bidi="ar"/>
        </w:rPr>
        <w:t xml:space="preserve">         </w:t>
      </w:r>
    </w:p>
    <w:p>
      <w:pPr>
        <w:rPr>
          <w:rFonts w:ascii="黑体" w:hAnsi="宋体" w:eastAsia="黑体" w:cs="黑体"/>
          <w:color w:val="FF0000"/>
          <w:sz w:val="32"/>
          <w:szCs w:val="32"/>
        </w:rPr>
      </w:pPr>
    </w:p>
    <w:p>
      <w:pPr>
        <w:spacing w:line="600" w:lineRule="exact"/>
        <w:rPr>
          <w:rFonts w:ascii="宋体" w:hAnsi="宋体" w:eastAsia="宋体" w:cs="宋体"/>
          <w:sz w:val="28"/>
          <w:szCs w:val="20"/>
          <w:u w:val="single"/>
        </w:rPr>
      </w:pPr>
      <w:r>
        <w:rPr>
          <w:rFonts w:hint="eastAsia" w:ascii="仿宋_GB2312" w:hAnsi="仿宋_GB2312" w:eastAsia="仿宋_GB2312" w:cs="Times New Roman"/>
          <w:kern w:val="0"/>
          <w:sz w:val="32"/>
        </w:rPr>
        <w:t xml:space="preserve">委托方（甲方）： </w:t>
      </w:r>
      <w:r>
        <w:rPr>
          <w:rFonts w:hint="eastAsia" w:ascii="宋体" w:hAnsi="宋体" w:eastAsia="宋体" w:cs="宋体"/>
          <w:sz w:val="32"/>
          <w:szCs w:val="32"/>
          <w:u w:val="single"/>
          <w:lang w:bidi="ar"/>
        </w:rPr>
        <w:t xml:space="preserve">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项目联系人：</w:t>
      </w:r>
      <w:r>
        <w:rPr>
          <w:rFonts w:hint="eastAsia" w:ascii="宋体" w:hAnsi="宋体" w:eastAsia="宋体" w:cs="宋体"/>
          <w:sz w:val="32"/>
          <w:szCs w:val="32"/>
          <w:u w:val="single"/>
          <w:lang w:bidi="ar"/>
        </w:rPr>
        <w:t xml:space="preserve">                 </w:t>
      </w:r>
      <w:r>
        <w:rPr>
          <w:rFonts w:hint="eastAsia" w:ascii="仿宋_GB2312" w:hAnsi="仿宋_GB2312" w:eastAsia="仿宋_GB2312" w:cs="Times New Roman"/>
          <w:kern w:val="0"/>
          <w:sz w:val="32"/>
        </w:rPr>
        <w:t>电话：</w:t>
      </w:r>
      <w:r>
        <w:rPr>
          <w:rFonts w:hint="eastAsia" w:ascii="宋体" w:hAnsi="宋体" w:eastAsia="宋体" w:cs="宋体"/>
          <w:sz w:val="32"/>
          <w:szCs w:val="32"/>
          <w:u w:val="single"/>
          <w:lang w:bidi="ar"/>
        </w:rPr>
        <w:t xml:space="preserve">                  </w:t>
      </w:r>
      <w:r>
        <w:rPr>
          <w:rFonts w:hint="eastAsia" w:ascii="仿宋_GB2312" w:hAnsi="仿宋_GB2312" w:eastAsia="仿宋_GB2312" w:cs="Times New Roman"/>
          <w:kern w:val="0"/>
          <w:sz w:val="32"/>
        </w:rPr>
        <w:t xml:space="preserve">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通讯地址：</w:t>
      </w:r>
      <w:r>
        <w:rPr>
          <w:rFonts w:hint="eastAsia" w:ascii="宋体" w:hAnsi="宋体" w:eastAsia="宋体" w:cs="宋体"/>
          <w:sz w:val="32"/>
          <w:szCs w:val="32"/>
          <w:u w:val="single"/>
          <w:lang w:bidi="ar"/>
        </w:rPr>
        <w:t xml:space="preserve">                                           </w:t>
      </w:r>
      <w:r>
        <w:rPr>
          <w:rFonts w:hint="eastAsia" w:ascii="仿宋_GB2312" w:hAnsi="仿宋_GB2312" w:eastAsia="仿宋_GB2312" w:cs="Times New Roman"/>
          <w:kern w:val="0"/>
          <w:sz w:val="32"/>
        </w:rPr>
        <w:t xml:space="preserve">                                              </w:t>
      </w:r>
    </w:p>
    <w:p>
      <w:pPr>
        <w:spacing w:line="600" w:lineRule="exact"/>
        <w:rPr>
          <w:rFonts w:ascii="仿宋_GB2312" w:hAnsi="仿宋_GB2312" w:eastAsia="仿宋_GB2312" w:cs="Times New Roman"/>
          <w:kern w:val="0"/>
          <w:sz w:val="32"/>
        </w:rPr>
      </w:pP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受托方（乙方）：</w:t>
      </w:r>
      <w:r>
        <w:rPr>
          <w:rFonts w:hint="eastAsia" w:ascii="宋体" w:hAnsi="宋体" w:eastAsia="宋体" w:cs="宋体"/>
          <w:sz w:val="32"/>
          <w:szCs w:val="32"/>
          <w:u w:val="single"/>
          <w:lang w:bidi="ar"/>
        </w:rPr>
        <w:t xml:space="preserve">         </w:t>
      </w:r>
      <w:r>
        <w:rPr>
          <w:rFonts w:hint="eastAsia" w:ascii="方正仿宋_GB2312" w:hAnsi="方正仿宋_GB2312" w:eastAsia="方正仿宋_GB2312" w:cs="方正仿宋_GB2312"/>
          <w:sz w:val="32"/>
          <w:szCs w:val="32"/>
          <w:u w:val="single"/>
          <w:lang w:bidi="ar"/>
        </w:rPr>
        <w:t>兰州职业技术学院</w:t>
      </w:r>
      <w:r>
        <w:rPr>
          <w:rFonts w:hint="eastAsia" w:ascii="宋体" w:hAnsi="宋体" w:eastAsia="宋体" w:cs="宋体"/>
          <w:sz w:val="32"/>
          <w:szCs w:val="32"/>
          <w:u w:val="single"/>
          <w:lang w:bidi="ar"/>
        </w:rPr>
        <w:t xml:space="preserve">            </w:t>
      </w:r>
      <w:r>
        <w:rPr>
          <w:rFonts w:hint="eastAsia" w:ascii="仿宋_GB2312" w:hAnsi="仿宋_GB2312" w:eastAsia="仿宋_GB2312" w:cs="Times New Roman"/>
          <w:kern w:val="0"/>
          <w:sz w:val="32"/>
        </w:rPr>
        <w:t xml:space="preserve">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项目联系人：</w:t>
      </w:r>
      <w:r>
        <w:rPr>
          <w:rFonts w:hint="eastAsia" w:ascii="宋体" w:hAnsi="宋体" w:eastAsia="宋体" w:cs="宋体"/>
          <w:sz w:val="32"/>
          <w:szCs w:val="32"/>
          <w:u w:val="single"/>
          <w:lang w:bidi="ar"/>
        </w:rPr>
        <w:t xml:space="preserve">                  </w:t>
      </w:r>
      <w:r>
        <w:rPr>
          <w:rFonts w:hint="eastAsia" w:ascii="仿宋_GB2312" w:hAnsi="仿宋_GB2312" w:eastAsia="仿宋_GB2312" w:cs="Times New Roman"/>
          <w:kern w:val="0"/>
          <w:sz w:val="32"/>
        </w:rPr>
        <w:t>电话：</w:t>
      </w:r>
      <w:r>
        <w:rPr>
          <w:rFonts w:hint="eastAsia" w:ascii="宋体" w:hAnsi="宋体" w:eastAsia="宋体" w:cs="宋体"/>
          <w:sz w:val="32"/>
          <w:szCs w:val="32"/>
          <w:u w:val="single"/>
          <w:lang w:bidi="ar"/>
        </w:rPr>
        <w:t xml:space="preserve">                 </w:t>
      </w:r>
      <w:r>
        <w:rPr>
          <w:rFonts w:hint="eastAsia" w:ascii="仿宋_GB2312" w:hAnsi="仿宋_GB2312" w:eastAsia="仿宋_GB2312" w:cs="Times New Roman"/>
          <w:kern w:val="0"/>
          <w:sz w:val="32"/>
        </w:rPr>
        <w:t xml:space="preserve">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通讯地址：</w:t>
      </w:r>
      <w:r>
        <w:rPr>
          <w:rFonts w:hint="eastAsia" w:ascii="方正仿宋_GB2312" w:hAnsi="方正仿宋_GB2312" w:eastAsia="方正仿宋_GB2312" w:cs="方正仿宋_GB2312"/>
          <w:sz w:val="32"/>
          <w:szCs w:val="32"/>
          <w:u w:val="single"/>
          <w:lang w:bidi="ar"/>
        </w:rPr>
        <w:t xml:space="preserve"> </w:t>
      </w:r>
      <w:r>
        <w:rPr>
          <w:rFonts w:hint="eastAsia" w:ascii="宋体" w:hAnsi="宋体" w:eastAsia="宋体" w:cs="宋体"/>
          <w:sz w:val="32"/>
          <w:szCs w:val="32"/>
          <w:u w:val="single"/>
          <w:lang w:bidi="ar"/>
        </w:rPr>
        <w:t xml:space="preserve">    </w:t>
      </w:r>
      <w:r>
        <w:rPr>
          <w:rFonts w:hint="eastAsia" w:ascii="方正仿宋_GB2312" w:hAnsi="方正仿宋_GB2312" w:eastAsia="方正仿宋_GB2312" w:cs="方正仿宋_GB2312"/>
          <w:sz w:val="32"/>
          <w:szCs w:val="32"/>
          <w:u w:val="single"/>
          <w:lang w:bidi="ar"/>
        </w:rPr>
        <w:t>甘肃省兰州市安宁区刘沙公路37#</w:t>
      </w:r>
      <w:r>
        <w:rPr>
          <w:rFonts w:hint="eastAsia" w:ascii="宋体" w:hAnsi="宋体" w:eastAsia="宋体" w:cs="宋体"/>
          <w:sz w:val="32"/>
          <w:szCs w:val="32"/>
          <w:u w:val="single"/>
          <w:lang w:bidi="ar"/>
        </w:rPr>
        <w:t xml:space="preserve">         </w:t>
      </w:r>
      <w:r>
        <w:rPr>
          <w:rFonts w:hint="eastAsia" w:ascii="仿宋_GB2312" w:hAnsi="仿宋_GB2312" w:eastAsia="仿宋_GB2312" w:cs="Times New Roman"/>
          <w:kern w:val="0"/>
          <w:sz w:val="32"/>
        </w:rPr>
        <w:t xml:space="preserve">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 xml:space="preserve">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本合同甲方委托乙方承担</w:t>
      </w:r>
      <w:r>
        <w:rPr>
          <w:rFonts w:hint="eastAsia" w:ascii="宋体" w:hAnsi="宋体" w:eastAsia="宋体" w:cs="宋体"/>
          <w:sz w:val="32"/>
          <w:szCs w:val="32"/>
          <w:u w:val="single"/>
          <w:lang w:bidi="ar"/>
        </w:rPr>
        <w:t xml:space="preserve">     </w:t>
      </w:r>
      <w:r>
        <w:rPr>
          <w:rFonts w:hint="eastAsia" w:ascii="宋体" w:hAnsi="宋体" w:eastAsia="宋体" w:cs="宋体"/>
          <w:color w:val="FF0000"/>
          <w:sz w:val="32"/>
          <w:szCs w:val="32"/>
          <w:u w:val="single"/>
          <w:lang w:bidi="ar"/>
        </w:rPr>
        <w:t xml:space="preserve"> 填项目名称</w:t>
      </w:r>
      <w:r>
        <w:rPr>
          <w:rFonts w:hint="eastAsia" w:ascii="宋体" w:hAnsi="宋体" w:eastAsia="宋体" w:cs="宋体"/>
          <w:sz w:val="32"/>
          <w:szCs w:val="32"/>
          <w:u w:val="single"/>
          <w:lang w:bidi="ar"/>
        </w:rPr>
        <w:t xml:space="preserve">      </w:t>
      </w:r>
      <w:r>
        <w:rPr>
          <w:rFonts w:hint="eastAsia" w:ascii="仿宋_GB2312" w:hAnsi="仿宋_GB2312" w:eastAsia="仿宋_GB2312" w:cs="Times New Roman"/>
          <w:kern w:val="0"/>
          <w:sz w:val="32"/>
        </w:rPr>
        <w:t>项目，并支付研究开发经费和报酬，乙方接受委托并进行此项研究开发工作。根据《中华人民共和国民法典》规定，经双方平等协商，在真实、充分地表达各自意愿的基础上，达成如下协议，并由双方共同恪守。</w:t>
      </w:r>
    </w:p>
    <w:p>
      <w:pPr>
        <w:numPr>
          <w:ilvl w:val="0"/>
          <w:numId w:val="1"/>
        </w:num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 xml:space="preserve"> 项目研究开发的要求如下：</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 xml:space="preserve">     1．研究开发目标：</w:t>
      </w:r>
    </w:p>
    <w:p>
      <w:pPr>
        <w:numPr>
          <w:ilvl w:val="0"/>
          <w:numId w:val="2"/>
        </w:num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研究开发内容：</w:t>
      </w:r>
    </w:p>
    <w:p>
      <w:pPr>
        <w:spacing w:line="600" w:lineRule="exact"/>
        <w:ind w:left="800"/>
        <w:rPr>
          <w:rFonts w:ascii="仿宋_GB2312" w:hAnsi="仿宋_GB2312" w:eastAsia="仿宋_GB2312" w:cs="Times New Roman"/>
          <w:kern w:val="0"/>
          <w:sz w:val="32"/>
        </w:rPr>
      </w:pPr>
      <w:r>
        <w:rPr>
          <w:rFonts w:hint="eastAsia" w:ascii="仿宋_GB2312" w:hAnsi="仿宋_GB2312" w:eastAsia="仿宋_GB2312" w:cs="Times New Roman"/>
          <w:kern w:val="0"/>
          <w:sz w:val="32"/>
        </w:rPr>
        <w:t>3.项目实施计划：（履行合同的计划、进度、期限、地点与方式）</w:t>
      </w:r>
    </w:p>
    <w:p>
      <w:pPr>
        <w:spacing w:line="600" w:lineRule="exact"/>
        <w:ind w:left="800"/>
        <w:rPr>
          <w:rFonts w:ascii="仿宋_GB2312" w:hAnsi="仿宋_GB2312" w:eastAsia="仿宋_GB2312" w:cs="Times New Roman"/>
          <w:kern w:val="0"/>
          <w:sz w:val="32"/>
        </w:rPr>
      </w:pPr>
      <w:r>
        <w:rPr>
          <w:rFonts w:hint="eastAsia" w:ascii="仿宋_GB2312" w:hAnsi="仿宋_GB2312" w:eastAsia="仿宋_GB2312" w:cs="Times New Roman"/>
          <w:kern w:val="0"/>
          <w:sz w:val="32"/>
        </w:rPr>
        <w:t>4.主要协作事项（技术咨询、技术开发、技术服务等）</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第二条</w:t>
      </w:r>
      <w:r>
        <w:rPr>
          <w:rFonts w:hint="eastAsia" w:ascii="仿宋_GB2312" w:hAnsi="仿宋_GB2312" w:eastAsia="仿宋_GB2312" w:cs="Times New Roman"/>
          <w:kern w:val="0"/>
          <w:sz w:val="32"/>
        </w:rPr>
        <w:t xml:space="preserve"> 承担方（乙方）权利和义务：</w:t>
      </w:r>
    </w:p>
    <w:p>
      <w:pPr>
        <w:spacing w:line="600" w:lineRule="exact"/>
        <w:ind w:firstLine="640" w:firstLineChars="200"/>
        <w:rPr>
          <w:rFonts w:ascii="仿宋_GB2312" w:hAnsi="仿宋_GB2312" w:eastAsia="仿宋_GB2312" w:cs="Times New Roman"/>
          <w:kern w:val="0"/>
          <w:sz w:val="32"/>
        </w:rPr>
      </w:pPr>
      <w:r>
        <w:rPr>
          <w:rFonts w:hint="eastAsia" w:ascii="仿宋_GB2312" w:hAnsi="仿宋_GB2312" w:eastAsia="仿宋_GB2312" w:cs="Times New Roman"/>
          <w:kern w:val="0"/>
          <w:sz w:val="32"/>
        </w:rPr>
        <w:t>应在本合同生效后按下列进度完成研究开发工作：</w:t>
      </w:r>
    </w:p>
    <w:p>
      <w:pPr>
        <w:spacing w:line="600" w:lineRule="exact"/>
      </w:pPr>
      <w:r>
        <w:rPr>
          <w:rFonts w:hint="eastAsia" w:ascii="仿宋_GB2312" w:hAnsi="仿宋_GB2312" w:eastAsia="仿宋_GB2312" w:cs="Times New Roman"/>
          <w:kern w:val="0"/>
          <w:sz w:val="32"/>
        </w:rPr>
        <w:t>1.</w:t>
      </w:r>
      <w:r>
        <w:rPr>
          <w:rFonts w:hint="eastAsia" w:ascii="宋体" w:hAnsi="宋体" w:eastAsia="宋体" w:cs="宋体"/>
          <w:sz w:val="28"/>
          <w:szCs w:val="20"/>
          <w:lang w:bidi="ar"/>
        </w:rPr>
        <w:t xml:space="preserve"> </w:t>
      </w:r>
      <w:r>
        <w:rPr>
          <w:rFonts w:hint="eastAsia" w:ascii="宋体" w:hAnsi="宋体" w:eastAsia="宋体" w:cs="宋体"/>
          <w:sz w:val="28"/>
          <w:szCs w:val="20"/>
          <w:u w:val="single"/>
          <w:lang w:bidi="ar"/>
        </w:rPr>
        <w:t xml:space="preserve">                                    </w:t>
      </w:r>
      <w:r>
        <w:rPr>
          <w:rFonts w:hint="eastAsia" w:ascii="宋体" w:hAnsi="宋体" w:eastAsia="宋体" w:cs="宋体"/>
          <w:sz w:val="28"/>
          <w:szCs w:val="20"/>
          <w:lang w:bidi="ar"/>
        </w:rPr>
        <w:t>；</w:t>
      </w:r>
      <w:r>
        <w:rPr>
          <w:rFonts w:hint="eastAsia" w:ascii="宋体" w:hAnsi="宋体" w:eastAsia="宋体" w:cs="Times New Roman"/>
          <w:sz w:val="28"/>
          <w:szCs w:val="20"/>
          <w:lang w:bidi="ar"/>
        </w:rPr>
        <w:t xml:space="preserve"> </w:t>
      </w:r>
      <w:r>
        <w:rPr>
          <w:rFonts w:hint="eastAsia" w:ascii="仿宋_GB2312" w:hAnsi="仿宋_GB2312" w:eastAsia="仿宋_GB2312" w:cs="Times New Roman"/>
          <w:kern w:val="0"/>
          <w:sz w:val="32"/>
        </w:rPr>
        <w:t>2.</w:t>
      </w:r>
      <w:r>
        <w:rPr>
          <w:rFonts w:hint="eastAsia" w:ascii="宋体" w:hAnsi="宋体" w:eastAsia="宋体" w:cs="Times New Roman"/>
          <w:sz w:val="28"/>
          <w:szCs w:val="20"/>
          <w:lang w:bidi="ar"/>
        </w:rPr>
        <w:t xml:space="preserve"> </w:t>
      </w:r>
      <w:r>
        <w:rPr>
          <w:rFonts w:hint="eastAsia" w:ascii="宋体" w:hAnsi="宋体" w:eastAsia="宋体" w:cs="Times New Roman"/>
          <w:sz w:val="28"/>
          <w:szCs w:val="20"/>
          <w:u w:val="single"/>
          <w:lang w:bidi="ar"/>
        </w:rPr>
        <w:t xml:space="preserve">                                                        </w:t>
      </w:r>
      <w:r>
        <w:rPr>
          <w:rFonts w:hint="eastAsia" w:ascii="宋体" w:hAnsi="宋体" w:eastAsia="宋体" w:cs="Times New Roman"/>
          <w:sz w:val="28"/>
          <w:szCs w:val="20"/>
          <w:lang w:bidi="ar"/>
        </w:rPr>
        <w:t>；</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第三条</w:t>
      </w:r>
      <w:r>
        <w:rPr>
          <w:rFonts w:hint="eastAsia" w:ascii="仿宋_GB2312" w:hAnsi="仿宋_GB2312" w:eastAsia="仿宋_GB2312" w:cs="Times New Roman"/>
          <w:kern w:val="0"/>
          <w:sz w:val="32"/>
        </w:rPr>
        <w:t xml:space="preserve"> 委托方（甲方）权利和义务：</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 xml:space="preserve">甲方应向乙方提供项目研究所需的有关技术资料，并根据乙方研究需要，提供必要的工作配合，以保证项目研究工作正常推进。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第四条</w:t>
      </w:r>
      <w:r>
        <w:rPr>
          <w:rFonts w:hint="eastAsia" w:ascii="仿宋_GB2312" w:hAnsi="仿宋_GB2312" w:eastAsia="仿宋_GB2312" w:cs="Times New Roman"/>
          <w:kern w:val="0"/>
          <w:sz w:val="32"/>
        </w:rPr>
        <w:t xml:space="preserve"> 经费预算</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项目研究经费总额为</w:t>
      </w:r>
      <w:r>
        <w:rPr>
          <w:rFonts w:hint="eastAsia" w:ascii="仿宋_GB2312" w:hAnsi="仿宋_GB2312" w:eastAsia="仿宋_GB2312" w:cs="Times New Roman"/>
          <w:kern w:val="0"/>
          <w:sz w:val="32"/>
          <w:u w:val="single"/>
        </w:rPr>
        <w:t xml:space="preserve">    </w:t>
      </w:r>
      <w:r>
        <w:rPr>
          <w:rFonts w:hint="eastAsia" w:ascii="仿宋_GB2312" w:hAnsi="仿宋_GB2312" w:eastAsia="仿宋_GB2312" w:cs="Times New Roman"/>
          <w:kern w:val="0"/>
          <w:sz w:val="32"/>
        </w:rPr>
        <w:t>万元。根据项目研究需要，研究经费列支计划如下：</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06"/>
        <w:gridCol w:w="1650"/>
        <w:gridCol w:w="36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科  目</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预算经费（万元）</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依据与说明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一、直接经费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left"/>
              <w:rPr>
                <w:rFonts w:ascii="仿宋_GB2312" w:hAnsi="仿宋_GB2312" w:eastAsia="仿宋_GB2312" w:cs="Times New Roman"/>
                <w:kern w:val="0"/>
                <w:sz w:val="32"/>
              </w:rPr>
            </w:pPr>
            <w:r>
              <w:rPr>
                <w:rFonts w:hint="eastAsia" w:ascii="仿宋_GB2312" w:hAnsi="仿宋_GB2312" w:eastAsia="仿宋_GB2312" w:cs="Times New Roman"/>
                <w:kern w:val="0"/>
                <w:sz w:val="32"/>
              </w:rPr>
              <w:t xml:space="preserve">     </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center"/>
              <w:rPr>
                <w:rFonts w:ascii="仿宋_GB2312" w:hAnsi="仿宋_GB2312" w:eastAsia="仿宋_GB2312" w:cs="Times New Roman"/>
                <w:kern w:val="0"/>
                <w:sz w:val="32"/>
              </w:rPr>
            </w:pPr>
            <w:r>
              <w:rPr>
                <w:rFonts w:hint="eastAsia" w:ascii="仿宋_GB2312" w:hAnsi="仿宋_GB2312" w:eastAsia="仿宋_GB2312" w:cs="Times New Roman"/>
                <w:color w:val="FF0000"/>
                <w:kern w:val="0"/>
                <w:sz w:val="28"/>
                <w:szCs w:val="22"/>
              </w:rPr>
              <w:t>（提示：左侧科目名称可按双方需求调整顺序与去留）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1.设备费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2.材料/资料费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3.测试/化验/加工费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4.燃料动力费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5.差旅/会议/国际合作与交流</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6.出版/文献/信息传播/知识产权事务费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7.劳务费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8.专家咨询费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9.其他支出</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二、间接经费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r>
              <w:rPr>
                <w:rFonts w:hint="eastAsia" w:ascii="仿宋_GB2312" w:hAnsi="仿宋_GB2312" w:eastAsia="仿宋_GB2312" w:cs="Times New Roman"/>
                <w:kern w:val="0"/>
                <w:sz w:val="32"/>
              </w:rPr>
              <w:t xml:space="preserve">     </w:t>
            </w: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1.管理费</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2.绩效支出</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3.双方约定的其它合理费用</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c>
          <w:tcPr>
            <w:tcW w:w="3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28"/>
                <w:szCs w:val="22"/>
              </w:rPr>
            </w:pPr>
            <w:r>
              <w:rPr>
                <w:rFonts w:hint="eastAsia" w:ascii="仿宋_GB2312" w:hAnsi="仿宋_GB2312" w:eastAsia="仿宋_GB2312" w:cs="Times New Roman"/>
                <w:kern w:val="0"/>
                <w:sz w:val="28"/>
                <w:szCs w:val="22"/>
              </w:rPr>
              <w:t>合计：</w:t>
            </w:r>
          </w:p>
        </w:tc>
        <w:tc>
          <w:tcPr>
            <w:tcW w:w="53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Times New Roman"/>
                <w:kern w:val="0"/>
                <w:sz w:val="32"/>
              </w:rPr>
            </w:pPr>
          </w:p>
        </w:tc>
      </w:tr>
    </w:tbl>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第五条</w:t>
      </w:r>
      <w:r>
        <w:rPr>
          <w:rFonts w:hint="eastAsia" w:ascii="仿宋_GB2312" w:hAnsi="仿宋_GB2312" w:eastAsia="仿宋_GB2312" w:cs="Times New Roman"/>
          <w:kern w:val="0"/>
          <w:sz w:val="32"/>
        </w:rPr>
        <w:t xml:space="preserve"> 经费支付方式及时间</w:t>
      </w:r>
    </w:p>
    <w:p>
      <w:pPr>
        <w:spacing w:line="600" w:lineRule="exact"/>
        <w:ind w:firstLine="640" w:firstLineChars="200"/>
        <w:rPr>
          <w:rFonts w:ascii="仿宋_GB2312" w:hAnsi="仿宋_GB2312" w:eastAsia="仿宋_GB2312" w:cs="Times New Roman"/>
          <w:kern w:val="0"/>
          <w:sz w:val="32"/>
        </w:rPr>
      </w:pPr>
      <w:r>
        <w:rPr>
          <w:rFonts w:hint="eastAsia" w:ascii="仿宋_GB2312" w:hAnsi="仿宋_GB2312" w:eastAsia="仿宋_GB2312" w:cs="Times New Roman"/>
          <w:kern w:val="0"/>
          <w:sz w:val="32"/>
        </w:rPr>
        <w:t>项目合同签订后，甲方应于</w:t>
      </w:r>
      <w:r>
        <w:rPr>
          <w:rFonts w:hint="eastAsia" w:ascii="仿宋_GB2312" w:hAnsi="仿宋_GB2312" w:eastAsia="仿宋_GB2312" w:cs="Times New Roman"/>
          <w:b/>
          <w:bCs/>
          <w:kern w:val="0"/>
          <w:sz w:val="32"/>
        </w:rPr>
        <w:t xml:space="preserve">    </w:t>
      </w:r>
      <w:r>
        <w:rPr>
          <w:rFonts w:hint="eastAsia" w:ascii="仿宋_GB2312" w:hAnsi="仿宋_GB2312" w:eastAsia="仿宋_GB2312" w:cs="Times New Roman"/>
          <w:kern w:val="0"/>
          <w:sz w:val="32"/>
        </w:rPr>
        <w:t>日内向乙方</w:t>
      </w:r>
      <w:r>
        <w:rPr>
          <w:rFonts w:hint="eastAsia" w:ascii="仿宋_GB2312" w:hAnsi="仿宋_GB2312" w:eastAsia="仿宋_GB2312" w:cs="Times New Roman"/>
          <w:kern w:val="0"/>
          <w:sz w:val="32"/>
          <w:u w:val="single"/>
        </w:rPr>
        <w:t>一次性或分时间段</w:t>
      </w:r>
      <w:r>
        <w:rPr>
          <w:rFonts w:hint="eastAsia" w:ascii="仿宋_GB2312" w:hAnsi="仿宋_GB2312" w:eastAsia="仿宋_GB2312" w:cs="Times New Roman"/>
          <w:kern w:val="0"/>
          <w:sz w:val="32"/>
        </w:rPr>
        <w:t>支付项目研究经费。</w:t>
      </w:r>
    </w:p>
    <w:p>
      <w:pPr>
        <w:spacing w:line="600" w:lineRule="exact"/>
        <w:ind w:firstLine="640" w:firstLineChars="200"/>
        <w:rPr>
          <w:rFonts w:ascii="仿宋_GB2312" w:hAnsi="仿宋_GB2312" w:eastAsia="仿宋_GB2312" w:cs="Times New Roman"/>
          <w:kern w:val="0"/>
          <w:sz w:val="32"/>
        </w:rPr>
      </w:pPr>
      <w:r>
        <w:rPr>
          <w:rFonts w:hint="eastAsia" w:ascii="仿宋_GB2312" w:hAnsi="仿宋_GB2312" w:eastAsia="仿宋_GB2312" w:cs="Times New Roman"/>
          <w:kern w:val="0"/>
          <w:sz w:val="32"/>
        </w:rPr>
        <w:t>乙方财务帐户信息如下：</w:t>
      </w:r>
    </w:p>
    <w:p>
      <w:pPr>
        <w:spacing w:line="600" w:lineRule="exact"/>
        <w:ind w:firstLine="640" w:firstLineChars="200"/>
        <w:rPr>
          <w:rFonts w:ascii="仿宋_GB2312" w:hAnsi="仿宋_GB2312" w:eastAsia="仿宋_GB2312" w:cs="Times New Roman"/>
          <w:kern w:val="0"/>
          <w:sz w:val="32"/>
          <w:u w:val="single"/>
        </w:rPr>
      </w:pPr>
      <w:r>
        <w:rPr>
          <w:rFonts w:hint="eastAsia" w:ascii="仿宋_GB2312" w:hAnsi="仿宋_GB2312" w:eastAsia="仿宋_GB2312" w:cs="Times New Roman"/>
          <w:kern w:val="0"/>
          <w:sz w:val="32"/>
        </w:rPr>
        <w:t>户    名：</w:t>
      </w:r>
      <w:r>
        <w:rPr>
          <w:rFonts w:hint="eastAsia" w:ascii="仿宋_GB2312" w:hAnsi="仿宋_GB2312" w:eastAsia="仿宋_GB2312" w:cs="Times New Roman"/>
          <w:kern w:val="0"/>
          <w:sz w:val="32"/>
          <w:u w:val="single"/>
        </w:rPr>
        <w:t xml:space="preserve">           兰州职业技术学院                 </w:t>
      </w:r>
    </w:p>
    <w:p>
      <w:pPr>
        <w:spacing w:line="600" w:lineRule="exact"/>
        <w:ind w:firstLine="640" w:firstLineChars="200"/>
        <w:rPr>
          <w:rFonts w:ascii="仿宋_GB2312" w:hAnsi="仿宋_GB2312" w:eastAsia="仿宋_GB2312" w:cs="Times New Roman"/>
          <w:kern w:val="0"/>
          <w:sz w:val="32"/>
          <w:u w:val="single"/>
        </w:rPr>
      </w:pPr>
      <w:r>
        <w:rPr>
          <w:rFonts w:hint="eastAsia" w:ascii="仿宋_GB2312" w:hAnsi="仿宋_GB2312" w:eastAsia="仿宋_GB2312" w:cs="Times New Roman"/>
          <w:kern w:val="0"/>
          <w:sz w:val="32"/>
        </w:rPr>
        <w:t>开户银行：</w:t>
      </w:r>
      <w:r>
        <w:rPr>
          <w:rFonts w:hint="eastAsia" w:ascii="仿宋_GB2312" w:hAnsi="仿宋_GB2312" w:eastAsia="仿宋_GB2312" w:cs="Times New Roman"/>
          <w:kern w:val="0"/>
          <w:sz w:val="32"/>
          <w:u w:val="single"/>
        </w:rPr>
        <w:t xml:space="preserve">                                        </w:t>
      </w:r>
    </w:p>
    <w:p>
      <w:pPr>
        <w:spacing w:line="600" w:lineRule="exact"/>
        <w:ind w:firstLine="640" w:firstLineChars="200"/>
        <w:rPr>
          <w:rFonts w:ascii="仿宋_GB2312" w:hAnsi="仿宋_GB2312" w:eastAsia="仿宋_GB2312" w:cs="Times New Roman"/>
          <w:kern w:val="0"/>
          <w:sz w:val="32"/>
        </w:rPr>
      </w:pPr>
      <w:r>
        <w:rPr>
          <w:rFonts w:hint="eastAsia" w:ascii="仿宋_GB2312" w:hAnsi="仿宋_GB2312" w:eastAsia="仿宋_GB2312" w:cs="Times New Roman"/>
          <w:kern w:val="0"/>
          <w:sz w:val="32"/>
        </w:rPr>
        <w:t>帐    号：</w:t>
      </w:r>
      <w:r>
        <w:rPr>
          <w:rFonts w:hint="eastAsia" w:ascii="仿宋_GB2312" w:hAnsi="仿宋_GB2312" w:eastAsia="仿宋_GB2312" w:cs="Times New Roman"/>
          <w:kern w:val="0"/>
          <w:sz w:val="32"/>
          <w:u w:val="single"/>
        </w:rPr>
        <w:t xml:space="preserve">                                        </w:t>
      </w:r>
      <w:r>
        <w:rPr>
          <w:rFonts w:hint="eastAsia" w:ascii="仿宋_GB2312" w:hAnsi="仿宋_GB2312" w:eastAsia="仿宋_GB2312" w:cs="Times New Roman"/>
          <w:kern w:val="0"/>
          <w:sz w:val="32"/>
        </w:rPr>
        <w:t xml:space="preserve">                              </w:t>
      </w:r>
    </w:p>
    <w:p>
      <w:pPr>
        <w:spacing w:line="600" w:lineRule="exact"/>
        <w:ind w:firstLine="640" w:firstLineChars="200"/>
        <w:rPr>
          <w:rFonts w:ascii="仿宋_GB2312" w:hAnsi="仿宋_GB2312" w:eastAsia="仿宋_GB2312" w:cs="Times New Roman"/>
          <w:kern w:val="0"/>
          <w:sz w:val="32"/>
        </w:rPr>
      </w:pPr>
      <w:r>
        <w:rPr>
          <w:rFonts w:hint="eastAsia" w:ascii="仿宋_GB2312" w:hAnsi="仿宋_GB2312" w:eastAsia="仿宋_GB2312" w:cs="Times New Roman"/>
          <w:kern w:val="0"/>
          <w:sz w:val="32"/>
        </w:rPr>
        <w:t>行    号：</w:t>
      </w:r>
      <w:r>
        <w:rPr>
          <w:rFonts w:hint="eastAsia" w:ascii="仿宋_GB2312" w:hAnsi="仿宋_GB2312" w:eastAsia="仿宋_GB2312" w:cs="Times New Roman"/>
          <w:kern w:val="0"/>
          <w:sz w:val="32"/>
          <w:u w:val="single"/>
        </w:rPr>
        <w:t xml:space="preserve">                                        </w:t>
      </w:r>
      <w:r>
        <w:rPr>
          <w:rFonts w:hint="eastAsia" w:ascii="仿宋_GB2312" w:hAnsi="仿宋_GB2312" w:eastAsia="仿宋_GB2312" w:cs="Times New Roman"/>
          <w:kern w:val="0"/>
          <w:sz w:val="32"/>
        </w:rPr>
        <w:t xml:space="preserve">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第六条</w:t>
      </w:r>
      <w:r>
        <w:rPr>
          <w:rFonts w:hint="eastAsia" w:ascii="仿宋_GB2312" w:hAnsi="仿宋_GB2312" w:eastAsia="仿宋_GB2312" w:cs="Times New Roman"/>
          <w:kern w:val="0"/>
          <w:sz w:val="32"/>
        </w:rPr>
        <w:t xml:space="preserve">  甲方支付乙方的项目研究经费，由乙方包干使用。具体由项目负责人负责项目经费的支出管理。项目结题验收后若有经费结余，由项目负责人根据项目研究人员承担具体研究工作的贡献情况，分配为项目研究人员绩效支出。实际支出若超出项目经费总额，由项目负责人自行承担。</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第七条</w:t>
      </w:r>
      <w:r>
        <w:rPr>
          <w:rFonts w:hint="eastAsia" w:ascii="仿宋_GB2312" w:hAnsi="仿宋_GB2312" w:eastAsia="仿宋_GB2312" w:cs="Times New Roman"/>
          <w:kern w:val="0"/>
          <w:sz w:val="32"/>
        </w:rPr>
        <w:t xml:space="preserve">  项目研究期间，项目研究人员购置的1000元以上的相关设备、器材、资料等固定财产，由项目负责人管理并使用。项目通过评审后，</w:t>
      </w:r>
      <w:r>
        <w:rPr>
          <w:rFonts w:hint="eastAsia" w:ascii="仿宋_GB2312" w:hAnsi="仿宋_GB2312" w:eastAsia="仿宋_GB2312" w:cs="Times New Roman"/>
          <w:color w:val="FF0000"/>
          <w:kern w:val="0"/>
          <w:sz w:val="32"/>
        </w:rPr>
        <w:t>归项目负责人（乙方）</w:t>
      </w:r>
      <w:r>
        <w:rPr>
          <w:rFonts w:hint="eastAsia" w:ascii="仿宋_GB2312" w:hAnsi="仿宋_GB2312" w:eastAsia="仿宋_GB2312" w:cs="Times New Roman"/>
          <w:kern w:val="0"/>
          <w:sz w:val="32"/>
        </w:rPr>
        <w:t>所有，甲方不享有所有权。</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第八条</w:t>
      </w:r>
      <w:r>
        <w:rPr>
          <w:rFonts w:hint="eastAsia" w:ascii="仿宋_GB2312" w:hAnsi="仿宋_GB2312" w:eastAsia="仿宋_GB2312" w:cs="Times New Roman"/>
          <w:kern w:val="0"/>
          <w:sz w:val="32"/>
        </w:rPr>
        <w:t xml:space="preserve">  为保证项目研究工作，乙方应组织具有较强研究能力、业务水平、责任心强的研究人员承担项目研究工作。经双方确定，研究人员组成如下：</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2"/>
        <w:gridCol w:w="1560"/>
        <w:gridCol w:w="3840"/>
        <w:gridCol w:w="22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项目组</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姓名</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工作单位/职称</w:t>
            </w: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分工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负责人</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主要</w:t>
            </w:r>
          </w:p>
          <w:p>
            <w:pPr>
              <w:spacing w:line="600" w:lineRule="exact"/>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成员</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Times New Roman"/>
                <w:kern w:val="0"/>
                <w:sz w:val="3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c>
          <w:tcPr>
            <w:tcW w:w="22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600" w:lineRule="exact"/>
              <w:jc w:val="center"/>
              <w:rPr>
                <w:rFonts w:ascii="仿宋_GB2312" w:hAnsi="仿宋_GB2312" w:eastAsia="仿宋_GB2312" w:cs="Times New Roman"/>
                <w:kern w:val="0"/>
                <w:sz w:val="32"/>
              </w:rPr>
            </w:pPr>
          </w:p>
        </w:tc>
      </w:tr>
    </w:tbl>
    <w:p>
      <w:pPr>
        <w:spacing w:line="600" w:lineRule="exact"/>
        <w:ind w:left="643" w:hanging="643" w:hangingChars="200"/>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第九条</w:t>
      </w:r>
      <w:r>
        <w:rPr>
          <w:rFonts w:hint="eastAsia" w:ascii="仿宋_GB2312" w:hAnsi="仿宋_GB2312" w:eastAsia="仿宋_GB2312" w:cs="Times New Roman"/>
          <w:kern w:val="0"/>
          <w:sz w:val="32"/>
        </w:rPr>
        <w:t xml:space="preserve">  项目验收的标准、方式与期限</w:t>
      </w:r>
    </w:p>
    <w:p>
      <w:pPr>
        <w:spacing w:line="600" w:lineRule="exact"/>
        <w:ind w:left="640" w:hanging="640" w:hangingChars="200"/>
        <w:rPr>
          <w:rFonts w:ascii="仿宋_GB2312" w:hAnsi="仿宋_GB2312" w:eastAsia="仿宋_GB2312" w:cs="Times New Roman"/>
          <w:kern w:val="0"/>
          <w:sz w:val="32"/>
        </w:rPr>
      </w:pPr>
      <w:r>
        <w:rPr>
          <w:rFonts w:hint="eastAsia" w:ascii="仿宋_GB2312" w:hAnsi="仿宋_GB2312" w:eastAsia="仿宋_GB2312" w:cs="Times New Roman"/>
          <w:kern w:val="0"/>
          <w:sz w:val="32"/>
        </w:rPr>
        <w:t>乙方应按以下方式向甲方交付研究开发成果及结题验收：</w:t>
      </w:r>
    </w:p>
    <w:p>
      <w:pPr>
        <w:numPr>
          <w:ilvl w:val="0"/>
          <w:numId w:val="3"/>
        </w:num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成果形式及数量：</w:t>
      </w:r>
    </w:p>
    <w:p>
      <w:pPr>
        <w:numPr>
          <w:ilvl w:val="0"/>
          <w:numId w:val="3"/>
        </w:num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 xml:space="preserve">验收标准及方法： </w:t>
      </w:r>
    </w:p>
    <w:p>
      <w:pPr>
        <w:spacing w:line="600" w:lineRule="exact"/>
        <w:rPr>
          <w:rFonts w:hint="eastAsia" w:ascii="仿宋_GB2312" w:hAnsi="仿宋_GB2312" w:eastAsia="仿宋_GB2312" w:cs="Times New Roman"/>
          <w:kern w:val="0"/>
          <w:sz w:val="32"/>
        </w:rPr>
      </w:pPr>
    </w:p>
    <w:p>
      <w:pPr>
        <w:spacing w:line="600" w:lineRule="exact"/>
        <w:rPr>
          <w:rFonts w:hint="eastAsia" w:ascii="仿宋_GB2312" w:hAnsi="仿宋_GB2312" w:eastAsia="仿宋_GB2312" w:cs="Times New Roman"/>
          <w:kern w:val="0"/>
          <w:sz w:val="32"/>
        </w:rPr>
      </w:pPr>
    </w:p>
    <w:p>
      <w:pPr>
        <w:spacing w:line="600" w:lineRule="exact"/>
        <w:rPr>
          <w:rFonts w:ascii="仿宋_GB2312" w:hAnsi="仿宋_GB2312" w:eastAsia="仿宋_GB2312" w:cs="Times New Roman"/>
          <w:kern w:val="0"/>
          <w:sz w:val="32"/>
        </w:rPr>
      </w:pPr>
      <w:bookmarkStart w:id="0" w:name="_GoBack"/>
      <w:bookmarkEnd w:id="0"/>
      <w:r>
        <w:rPr>
          <w:rFonts w:hint="eastAsia" w:ascii="仿宋_GB2312" w:hAnsi="仿宋_GB2312" w:eastAsia="仿宋_GB2312" w:cs="Times New Roman"/>
          <w:kern w:val="0"/>
          <w:sz w:val="32"/>
        </w:rPr>
        <w:t xml:space="preserve">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第十条</w:t>
      </w:r>
      <w:r>
        <w:rPr>
          <w:rFonts w:hint="eastAsia" w:ascii="仿宋_GB2312" w:hAnsi="仿宋_GB2312" w:eastAsia="仿宋_GB2312" w:cs="Times New Roman"/>
          <w:kern w:val="0"/>
          <w:sz w:val="32"/>
        </w:rPr>
        <w:t xml:space="preserve"> 本合同的变更必须由双方协商一致，并以书面形式确定。未经甲方同意，乙方不得将本合同项目部分或全部研究开发工作转让第三方承担。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第十一条</w:t>
      </w:r>
      <w:r>
        <w:rPr>
          <w:rFonts w:hint="eastAsia" w:ascii="仿宋_GB2312" w:hAnsi="仿宋_GB2312" w:eastAsia="仿宋_GB2312" w:cs="Times New Roman"/>
          <w:kern w:val="0"/>
          <w:sz w:val="32"/>
        </w:rPr>
        <w:t xml:space="preserve">  双方确定，履行本合同所产生的研究成果及其相关知识产权归</w:t>
      </w:r>
      <w:r>
        <w:rPr>
          <w:rFonts w:hint="eastAsia" w:ascii="仿宋_GB2312" w:hAnsi="仿宋_GB2312" w:eastAsia="仿宋_GB2312" w:cs="Times New Roman"/>
          <w:kern w:val="0"/>
          <w:sz w:val="32"/>
          <w:u w:val="single"/>
        </w:rPr>
        <w:t xml:space="preserve">    </w:t>
      </w:r>
      <w:r>
        <w:rPr>
          <w:rFonts w:hint="eastAsia" w:ascii="仿宋_GB2312" w:hAnsi="仿宋_GB2312" w:eastAsia="仿宋_GB2312" w:cs="Times New Roman"/>
          <w:kern w:val="0"/>
          <w:sz w:val="32"/>
        </w:rPr>
        <w:t>（甲、乙、双）方所有。乙方不得在向甲方交付研究成果之前，自行将研究开发成果转让给第三方。</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第十二条</w:t>
      </w:r>
      <w:r>
        <w:rPr>
          <w:rFonts w:hint="eastAsia" w:ascii="仿宋_GB2312" w:hAnsi="仿宋_GB2312" w:eastAsia="仿宋_GB2312" w:cs="Times New Roman"/>
          <w:kern w:val="0"/>
          <w:sz w:val="32"/>
        </w:rPr>
        <w:t xml:space="preserve">  乙方完成本项目的研究开发人员享有在有关技术成果文件上写明技术成果完成者的权利和取得有关荣誉证书、奖励的权利。</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第十三条</w:t>
      </w:r>
      <w:r>
        <w:rPr>
          <w:rFonts w:hint="eastAsia" w:ascii="仿宋_GB2312" w:hAnsi="仿宋_GB2312" w:eastAsia="仿宋_GB2312" w:cs="Times New Roman"/>
          <w:kern w:val="0"/>
          <w:sz w:val="32"/>
        </w:rPr>
        <w:t xml:space="preserve">  双方确定：任何一方违反本合同约定，造成研究开发工作失败的，应承担相应的违约责任，具体责任由甲乙双方协商确定。项目未能在规定期限完成的，由甲乙双方协商。</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第十四条</w:t>
      </w:r>
      <w:r>
        <w:rPr>
          <w:rFonts w:hint="eastAsia" w:ascii="仿宋_GB2312" w:hAnsi="仿宋_GB2312" w:eastAsia="仿宋_GB2312" w:cs="Times New Roman"/>
          <w:kern w:val="0"/>
          <w:sz w:val="32"/>
        </w:rPr>
        <w:t xml:space="preserve">  双方确定，因发生不可抗力或技术风险，致使本合同履行成为不必要或不可能的，一方可通知另一方解除合同。     </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第十五条</w:t>
      </w:r>
      <w:r>
        <w:rPr>
          <w:rFonts w:hint="eastAsia" w:ascii="仿宋_GB2312" w:hAnsi="仿宋_GB2312" w:eastAsia="仿宋_GB2312" w:cs="Times New Roman"/>
          <w:kern w:val="0"/>
          <w:sz w:val="32"/>
        </w:rPr>
        <w:t xml:space="preserve">  本合同未尽事宜或双方因履行合同而发生的争议，应协商、调解解决。协商、调解不成的，确定以下第</w:t>
      </w:r>
      <w:r>
        <w:rPr>
          <w:rFonts w:hint="eastAsia" w:ascii="仿宋_GB2312" w:hAnsi="仿宋_GB2312" w:eastAsia="仿宋_GB2312" w:cs="Times New Roman"/>
          <w:kern w:val="0"/>
          <w:sz w:val="32"/>
          <w:u w:val="single"/>
        </w:rPr>
        <w:t xml:space="preserve">      </w:t>
      </w:r>
      <w:r>
        <w:rPr>
          <w:rFonts w:hint="eastAsia" w:ascii="仿宋_GB2312" w:hAnsi="仿宋_GB2312" w:eastAsia="仿宋_GB2312" w:cs="Times New Roman"/>
          <w:kern w:val="0"/>
          <w:sz w:val="32"/>
        </w:rPr>
        <w:t>种方式解决纠纷。</w:t>
      </w:r>
    </w:p>
    <w:p>
      <w:pPr>
        <w:numPr>
          <w:ilvl w:val="0"/>
          <w:numId w:val="4"/>
        </w:num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提交</w:t>
      </w:r>
      <w:r>
        <w:rPr>
          <w:rFonts w:hint="eastAsia" w:ascii="仿宋_GB2312" w:hAnsi="仿宋_GB2312" w:eastAsia="仿宋_GB2312" w:cs="Times New Roman"/>
          <w:kern w:val="0"/>
          <w:sz w:val="32"/>
          <w:u w:val="single"/>
        </w:rPr>
        <w:t xml:space="preserve">    </w:t>
      </w:r>
      <w:r>
        <w:rPr>
          <w:rFonts w:hint="eastAsia" w:ascii="仿宋_GB2312" w:hAnsi="仿宋_GB2312" w:eastAsia="仿宋_GB2312" w:cs="Times New Roman"/>
          <w:kern w:val="0"/>
          <w:sz w:val="32"/>
        </w:rPr>
        <w:t>仲裁委员会仲裁；</w:t>
      </w:r>
    </w:p>
    <w:p>
      <w:pPr>
        <w:numPr>
          <w:ilvl w:val="0"/>
          <w:numId w:val="4"/>
        </w:num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向乙方所在地人民法院提起诉讼。</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第十六条</w:t>
      </w:r>
      <w:r>
        <w:rPr>
          <w:rFonts w:hint="eastAsia" w:ascii="仿宋_GB2312" w:hAnsi="仿宋_GB2312" w:eastAsia="仿宋_GB2312" w:cs="Times New Roman"/>
          <w:kern w:val="0"/>
          <w:sz w:val="32"/>
        </w:rPr>
        <w:t xml:space="preserve">  本合同一式</w:t>
      </w:r>
      <w:r>
        <w:rPr>
          <w:rFonts w:hint="eastAsia" w:ascii="仿宋_GB2312" w:hAnsi="仿宋_GB2312" w:eastAsia="仿宋_GB2312" w:cs="Times New Roman"/>
          <w:kern w:val="0"/>
          <w:sz w:val="32"/>
          <w:u w:val="single"/>
        </w:rPr>
        <w:t xml:space="preserve"> 4 </w:t>
      </w:r>
      <w:r>
        <w:rPr>
          <w:rFonts w:hint="eastAsia" w:ascii="仿宋_GB2312" w:hAnsi="仿宋_GB2312" w:eastAsia="仿宋_GB2312" w:cs="Times New Roman"/>
          <w:kern w:val="0"/>
          <w:sz w:val="32"/>
        </w:rPr>
        <w:t>份，其中甲方持</w:t>
      </w:r>
      <w:r>
        <w:rPr>
          <w:rFonts w:hint="eastAsia" w:ascii="仿宋_GB2312" w:hAnsi="仿宋_GB2312" w:eastAsia="仿宋_GB2312" w:cs="Times New Roman"/>
          <w:kern w:val="0"/>
          <w:sz w:val="32"/>
          <w:u w:val="single"/>
        </w:rPr>
        <w:t xml:space="preserve"> 2 </w:t>
      </w:r>
      <w:r>
        <w:rPr>
          <w:rFonts w:hint="eastAsia" w:ascii="仿宋_GB2312" w:hAnsi="仿宋_GB2312" w:eastAsia="仿宋_GB2312" w:cs="Times New Roman"/>
          <w:kern w:val="0"/>
          <w:sz w:val="32"/>
        </w:rPr>
        <w:t>份、乙方持</w:t>
      </w:r>
      <w:r>
        <w:rPr>
          <w:rFonts w:hint="eastAsia" w:ascii="仿宋_GB2312" w:hAnsi="仿宋_GB2312" w:eastAsia="仿宋_GB2312" w:cs="Times New Roman"/>
          <w:kern w:val="0"/>
          <w:sz w:val="32"/>
          <w:u w:val="single"/>
        </w:rPr>
        <w:t xml:space="preserve"> 2 </w:t>
      </w:r>
      <w:r>
        <w:rPr>
          <w:rFonts w:hint="eastAsia" w:ascii="仿宋_GB2312" w:hAnsi="仿宋_GB2312" w:eastAsia="仿宋_GB2312" w:cs="Times New Roman"/>
          <w:kern w:val="0"/>
          <w:sz w:val="32"/>
        </w:rPr>
        <w:t>份，具有同等法律效力。</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b/>
          <w:bCs/>
          <w:kern w:val="0"/>
          <w:sz w:val="32"/>
        </w:rPr>
        <w:t>第十七条</w:t>
      </w:r>
      <w:r>
        <w:rPr>
          <w:rFonts w:hint="eastAsia" w:ascii="仿宋_GB2312" w:hAnsi="仿宋_GB2312" w:eastAsia="仿宋_GB2312" w:cs="Times New Roman"/>
          <w:kern w:val="0"/>
          <w:sz w:val="32"/>
        </w:rPr>
        <w:t xml:space="preserve">   本合同经双方签字盖章后生效。</w:t>
      </w:r>
    </w:p>
    <w:p>
      <w:pPr>
        <w:spacing w:line="600" w:lineRule="exact"/>
        <w:jc w:val="center"/>
        <w:rPr>
          <w:rFonts w:ascii="仿宋_GB2312" w:hAnsi="仿宋_GB2312" w:eastAsia="仿宋_GB2312" w:cs="Times New Roman"/>
          <w:kern w:val="0"/>
          <w:sz w:val="32"/>
        </w:rPr>
      </w:pPr>
      <w:r>
        <w:rPr>
          <w:rFonts w:hint="eastAsia" w:ascii="仿宋_GB2312" w:hAnsi="仿宋_GB2312" w:eastAsia="仿宋_GB2312" w:cs="Times New Roman"/>
          <w:kern w:val="0"/>
          <w:sz w:val="32"/>
        </w:rPr>
        <w:t>——————以下为签字页——————</w:t>
      </w:r>
    </w:p>
    <w:p>
      <w:pPr>
        <w:spacing w:line="600" w:lineRule="exact"/>
        <w:rPr>
          <w:rFonts w:ascii="仿宋_GB2312" w:hAnsi="仿宋_GB2312" w:eastAsia="仿宋_GB2312" w:cs="Times New Roman"/>
          <w:kern w:val="0"/>
          <w:sz w:val="32"/>
        </w:rPr>
      </w:pPr>
    </w:p>
    <w:p>
      <w:pPr>
        <w:spacing w:line="600" w:lineRule="exact"/>
        <w:rPr>
          <w:rFonts w:ascii="仿宋_GB2312" w:hAnsi="仿宋_GB2312" w:eastAsia="仿宋_GB2312" w:cs="Times New Roman"/>
          <w:kern w:val="0"/>
          <w:sz w:val="32"/>
        </w:rPr>
      </w:pP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甲方（盖章）：</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法定代表人/委托代理人（签字）：</w:t>
      </w:r>
    </w:p>
    <w:p>
      <w:pPr>
        <w:spacing w:line="600" w:lineRule="exact"/>
        <w:ind w:firstLine="960" w:firstLineChars="300"/>
        <w:rPr>
          <w:rFonts w:ascii="仿宋_GB2312" w:hAnsi="仿宋_GB2312" w:eastAsia="仿宋_GB2312" w:cs="Times New Roman"/>
          <w:kern w:val="0"/>
          <w:sz w:val="32"/>
        </w:rPr>
      </w:pPr>
      <w:r>
        <w:rPr>
          <w:rFonts w:hint="eastAsia" w:ascii="仿宋_GB2312" w:hAnsi="仿宋_GB2312" w:eastAsia="仿宋_GB2312" w:cs="Times New Roman"/>
          <w:kern w:val="0"/>
          <w:sz w:val="32"/>
        </w:rPr>
        <w:t>年   月   日</w:t>
      </w:r>
    </w:p>
    <w:p>
      <w:pPr>
        <w:spacing w:line="600" w:lineRule="exact"/>
        <w:rPr>
          <w:rFonts w:ascii="仿宋_GB2312" w:hAnsi="仿宋_GB2312" w:eastAsia="仿宋_GB2312" w:cs="Times New Roman"/>
          <w:kern w:val="0"/>
          <w:sz w:val="32"/>
        </w:rPr>
      </w:pPr>
    </w:p>
    <w:p>
      <w:pPr>
        <w:spacing w:line="600" w:lineRule="exact"/>
        <w:rPr>
          <w:rFonts w:ascii="仿宋_GB2312" w:hAnsi="仿宋_GB2312" w:eastAsia="仿宋_GB2312" w:cs="Times New Roman"/>
          <w:kern w:val="0"/>
          <w:sz w:val="32"/>
        </w:rPr>
      </w:pP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乙方（盖章）：</w:t>
      </w:r>
    </w:p>
    <w:p>
      <w:pPr>
        <w:spacing w:line="600" w:lineRule="exact"/>
        <w:rPr>
          <w:rFonts w:ascii="仿宋_GB2312" w:hAnsi="仿宋_GB2312" w:eastAsia="仿宋_GB2312" w:cs="Times New Roman"/>
          <w:kern w:val="0"/>
          <w:sz w:val="32"/>
        </w:rPr>
      </w:pPr>
      <w:r>
        <w:rPr>
          <w:rFonts w:hint="eastAsia" w:ascii="仿宋_GB2312" w:hAnsi="仿宋_GB2312" w:eastAsia="仿宋_GB2312" w:cs="Times New Roman"/>
          <w:kern w:val="0"/>
          <w:sz w:val="32"/>
        </w:rPr>
        <w:t>法定代表人/委托代理人（签字）：</w:t>
      </w:r>
    </w:p>
    <w:p>
      <w:pPr>
        <w:spacing w:line="600" w:lineRule="exact"/>
        <w:ind w:firstLine="960" w:firstLineChars="300"/>
        <w:rPr>
          <w:rFonts w:ascii="仿宋_GB2312" w:hAnsi="仿宋_GB2312" w:eastAsia="仿宋_GB2312" w:cs="Times New Roman"/>
          <w:kern w:val="0"/>
          <w:sz w:val="32"/>
        </w:rPr>
      </w:pPr>
      <w:r>
        <w:rPr>
          <w:rFonts w:hint="eastAsia" w:ascii="仿宋_GB2312" w:hAnsi="仿宋_GB2312" w:eastAsia="仿宋_GB2312" w:cs="Times New Roman"/>
          <w:kern w:val="0"/>
          <w:sz w:val="32"/>
        </w:rPr>
        <w:t>年   月   日</w:t>
      </w:r>
    </w:p>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仿宋_GB2312">
    <w:altName w:val="Arial Unicode MS"/>
    <w:panose1 w:val="00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10018"/>
    <w:multiLevelType w:val="singleLevel"/>
    <w:tmpl w:val="ABB10018"/>
    <w:lvl w:ilvl="0" w:tentative="0">
      <w:start w:val="2"/>
      <w:numFmt w:val="decimal"/>
      <w:suff w:val="nothing"/>
      <w:lvlText w:val="%1．"/>
      <w:lvlJc w:val="left"/>
      <w:pPr>
        <w:ind w:left="800" w:firstLine="0"/>
      </w:pPr>
    </w:lvl>
  </w:abstractNum>
  <w:abstractNum w:abstractNumId="1">
    <w:nsid w:val="B570D65E"/>
    <w:multiLevelType w:val="singleLevel"/>
    <w:tmpl w:val="B570D65E"/>
    <w:lvl w:ilvl="0" w:tentative="0">
      <w:start w:val="1"/>
      <w:numFmt w:val="chineseCounting"/>
      <w:suff w:val="space"/>
      <w:lvlText w:val="第%1条"/>
      <w:lvlJc w:val="left"/>
      <w:rPr>
        <w:rFonts w:hint="eastAsia"/>
        <w:b/>
        <w:bCs/>
      </w:rPr>
    </w:lvl>
  </w:abstractNum>
  <w:abstractNum w:abstractNumId="2">
    <w:nsid w:val="CA32BD21"/>
    <w:multiLevelType w:val="multilevel"/>
    <w:tmpl w:val="CA32BD21"/>
    <w:lvl w:ilvl="0" w:tentative="0">
      <w:start w:val="1"/>
      <w:numFmt w:val="decimal"/>
      <w:lvlText w:val="（%1）"/>
      <w:lvlJc w:val="left"/>
      <w:pPr>
        <w:ind w:left="1290" w:hanging="720"/>
      </w:p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abstractNum w:abstractNumId="3">
    <w:nsid w:val="557E56D2"/>
    <w:multiLevelType w:val="multilevel"/>
    <w:tmpl w:val="557E56D2"/>
    <w:lvl w:ilvl="0" w:tentative="0">
      <w:start w:val="1"/>
      <w:numFmt w:val="decimal"/>
      <w:lvlText w:val="%1．"/>
      <w:lvlJc w:val="left"/>
      <w:pPr>
        <w:ind w:left="1140" w:hanging="7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3YmNhYWFmOGQ3Y2RjNjU3ODA5NDg0MjVhZGNiY2EifQ=="/>
  </w:docVars>
  <w:rsids>
    <w:rsidRoot w:val="68E83449"/>
    <w:rsid w:val="0002677B"/>
    <w:rsid w:val="001A49E9"/>
    <w:rsid w:val="002A76E0"/>
    <w:rsid w:val="007C5615"/>
    <w:rsid w:val="00B25869"/>
    <w:rsid w:val="00B97CFF"/>
    <w:rsid w:val="00C60099"/>
    <w:rsid w:val="00D840EB"/>
    <w:rsid w:val="00E55CA1"/>
    <w:rsid w:val="01F40A6C"/>
    <w:rsid w:val="68E83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autoRedefine/>
    <w:unhideWhenUsed/>
    <w:qFormat/>
    <w:uiPriority w:val="1"/>
    <w:pPr>
      <w:outlineLvl w:val="0"/>
    </w:pPr>
    <w:rPr>
      <w:rFonts w:hint="eastAsia" w:ascii="方正小标宋简体" w:hAnsi="方正小标宋简体" w:eastAsia="方正小标宋简体"/>
      <w:sz w:val="44"/>
    </w:rPr>
  </w:style>
  <w:style w:type="character" w:default="1" w:styleId="7">
    <w:name w:val="Default Paragraph Font"/>
    <w:autoRedefine/>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0"/>
    <w:uiPriority w:val="0"/>
    <w:rPr>
      <w:sz w:val="18"/>
      <w:szCs w:val="18"/>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4"/>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397</Words>
  <Characters>2269</Characters>
  <Lines>18</Lines>
  <Paragraphs>5</Paragraphs>
  <TotalTime>48</TotalTime>
  <ScaleCrop>false</ScaleCrop>
  <LinksUpToDate>false</LinksUpToDate>
  <CharactersWithSpaces>2661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2023-11-03T01:04:00Z</dcterms:created>
  <dc:creator>hhr</dc:creator>
  <cp:lastModifiedBy>Mask。</cp:lastModifiedBy>
  <cp:lastPrinted>2024-03-17T14:21:00Z</cp:lastPrinted>
  <dcterms:modified xsi:type="dcterms:W3CDTF">2024-03-27T01:49:53Z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03E085D67FB141E592B6FA863486A590_11</vt:lpwstr>
  </property>
</Properties>
</file>